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Mahatma Gandhi and Osama Bin Laden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Institutional Affiliation </w:t>
      </w:r>
    </w:p>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Mahatma Gandhi and Osama Bin Laden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Past and current incidents have shown that a single individual can influence people and societies for different reasons among them religious purposes. Some of the influential leaders who aligned their </w:t>
      </w:r>
      <w:r>
        <w:rPr>
          <w:rFonts w:ascii="Times New Roman" w:cs="Times New Roman" w:hAnsi="Times New Roman"/>
          <w:sz w:val="24"/>
          <w:szCs w:val="24"/>
        </w:rPr>
        <w:t>causes</w:t>
      </w:r>
      <w:r>
        <w:rPr>
          <w:rFonts w:ascii="Times New Roman" w:cs="Times New Roman" w:hAnsi="Times New Roman"/>
          <w:sz w:val="24"/>
          <w:szCs w:val="24"/>
        </w:rPr>
        <w:t xml:space="preserve"> with religion and obtained massive following were Mahatma Gandhi and Osama Bin Laden. The two might seem different and further removed, but they share various aspect derived from their life histories. They both had a cult appeal and widespread following in their settings where Gandhi led his Indian countrymen against the British colonizers to attain independence while Laden wished to emancipate the Arab Muslim from the West injustices and other corrupt Arab governments (Rowell, 2009). Their courses had a positive influence on the various groups they targeted while other groups did not agree to their actions. Those who followed them stood by their cause and were willing to fight and die for them. Overall, the two were brave me who willingly gave up their lives and went to extreme extents for a cause greater than themselves and were successful in the end.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Gandhi and Laden have distinct difference</w:t>
      </w:r>
      <w:r>
        <w:rPr>
          <w:rFonts w:ascii="Times New Roman" w:cs="Times New Roman" w:hAnsi="Times New Roman"/>
          <w:sz w:val="24"/>
          <w:szCs w:val="24"/>
        </w:rPr>
        <w:t>s</w:t>
      </w:r>
      <w:r>
        <w:rPr>
          <w:rFonts w:ascii="Times New Roman" w:cs="Times New Roman" w:hAnsi="Times New Roman"/>
          <w:sz w:val="24"/>
          <w:szCs w:val="24"/>
        </w:rPr>
        <w:t xml:space="preserve"> showcased in their life events. According to Rowell (2009), Gandhi advocated for a religion that was inclusive and bore the belief that the highest religion ideals led to absolute nonviolence while Laden interpreted religion as a militant and exclusive aspect which he used to justify the inhuman acts of terrorism he led. The difference was witnessed in their practices where Gandhi chose Ahimsa associated with non-violence while Laden opted for Jihad and fought with non-believers. Their different life perspectives saw one control societies through fear and started conflicts while the other encouraged societies through justice and peace after conflicts. In conclusion, Gandhi and Laden can be considered the opposite of each other. They had different perspectives of life where one advocated for peace while the other sought violence. However, they had different visions but </w:t>
      </w:r>
      <w:r>
        <w:rPr>
          <w:rFonts w:ascii="Times New Roman" w:cs="Times New Roman" w:hAnsi="Times New Roman"/>
          <w:sz w:val="24"/>
          <w:szCs w:val="24"/>
        </w:rPr>
        <w:t>remained true to their causes by attracting a massive following and giving up their lives to actualizing them.</w:t>
      </w:r>
    </w:p>
    <w:p>
      <w:pPr>
        <w:pStyle w:val="style0"/>
        <w:spacing w:after="0"/>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r>
        <w:rPr>
          <w:rFonts w:ascii="Times New Roman" w:cs="Times New Roman" w:hAnsi="Times New Roman"/>
          <w:sz w:val="24"/>
          <w:szCs w:val="24"/>
        </w:rPr>
        <w:t>s</w:t>
      </w:r>
      <w:bookmarkStart w:id="0" w:name="_GoBack"/>
      <w:bookmarkEnd w:id="0"/>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Rowell, J. L. (2009). </w:t>
      </w:r>
      <w:r>
        <w:rPr>
          <w:rFonts w:ascii="Times New Roman" w:cs="Times New Roman" w:eastAsia="Times New Roman" w:hAnsi="Times New Roman"/>
          <w:i/>
          <w:iCs/>
          <w:sz w:val="24"/>
          <w:szCs w:val="24"/>
        </w:rPr>
        <w:t>Gandhi and Bin Laden: Religion at the Extremes</w:t>
      </w:r>
      <w:r>
        <w:rPr>
          <w:rFonts w:ascii="Times New Roman" w:cs="Times New Roman" w:eastAsia="Times New Roman" w:hAnsi="Times New Roman"/>
          <w:sz w:val="24"/>
          <w:szCs w:val="24"/>
        </w:rPr>
        <w:t>. University Press of America.</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MAHATMA GANDHI AND OSAMA BIN LADEN</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MAHATMA GANDHI AND OSAMA BIN LADEN</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66a21e6-38b9-4236-bf68-d14c799c791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612d5f5-f34b-431c-a1ee-318d6bfb4be4"/>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380</Words>
  <Pages>4</Pages>
  <Characters>2038</Characters>
  <Application>WPS Office</Application>
  <DocSecurity>0</DocSecurity>
  <Paragraphs>26</Paragraphs>
  <ScaleCrop>false</ScaleCrop>
  <LinksUpToDate>false</LinksUpToDate>
  <CharactersWithSpaces>2411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2019-03-27T19:59:15Z</dcterms:created>
  <dc:creator>Windows User</dc:creator>
  <lastModifiedBy>Infinix X603</lastModifiedBy>
  <dcterms:modified xsi:type="dcterms:W3CDTF">2019-03-27T19:59:15Z</dcterms:modified>
  <revision>3</revision>
</coreProperties>
</file>

<file path=docProps/custom.xml><?xml version="1.0" encoding="utf-8"?>
<Properties xmlns="http://schemas.openxmlformats.org/officeDocument/2006/custom-properties" xmlns:vt="http://schemas.openxmlformats.org/officeDocument/2006/docPropsVTypes"/>
</file>